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07A3D" w14:textId="77777777" w:rsidR="00D82165" w:rsidRDefault="00D82165" w:rsidP="00D82165">
      <w:r>
        <w:t>Allen,</w:t>
      </w:r>
    </w:p>
    <w:p w14:paraId="386E5EFC" w14:textId="77777777" w:rsidR="00D82165" w:rsidRDefault="00D82165" w:rsidP="00D82165"/>
    <w:p w14:paraId="7D3EC7CE" w14:textId="77777777" w:rsidR="00D82165" w:rsidRDefault="00D82165" w:rsidP="00D82165">
      <w:r>
        <w:t>Zie onder voor een belangrijke aanvulling op de 1</w:t>
      </w:r>
      <w:r>
        <w:rPr>
          <w:vertAlign w:val="superscript"/>
        </w:rPr>
        <w:t>e</w:t>
      </w:r>
      <w:r>
        <w:t xml:space="preserve"> mail n.a.v. de noodverordening vanuit Maurits van </w:t>
      </w:r>
      <w:proofErr w:type="spellStart"/>
      <w:r>
        <w:t>Tubergen</w:t>
      </w:r>
      <w:proofErr w:type="spellEnd"/>
      <w:r>
        <w:t xml:space="preserve"> vandaag:</w:t>
      </w:r>
    </w:p>
    <w:p w14:paraId="6C841701" w14:textId="77777777" w:rsidR="00D82165" w:rsidRDefault="00D82165" w:rsidP="00D82165"/>
    <w:p w14:paraId="2273743B" w14:textId="77777777" w:rsidR="00D82165" w:rsidRDefault="00D82165" w:rsidP="00D82165">
      <w:pPr>
        <w:rPr>
          <w:i/>
          <w:iCs/>
        </w:rPr>
      </w:pPr>
      <w:r>
        <w:rPr>
          <w:i/>
          <w:iCs/>
        </w:rPr>
        <w:t>Beste sportaanbieders,</w:t>
      </w:r>
    </w:p>
    <w:p w14:paraId="423EC071" w14:textId="77777777" w:rsidR="00D82165" w:rsidRDefault="00D82165" w:rsidP="00D82165">
      <w:pPr>
        <w:rPr>
          <w:i/>
          <w:iCs/>
        </w:rPr>
      </w:pPr>
    </w:p>
    <w:p w14:paraId="7C69940D" w14:textId="77777777" w:rsidR="00D82165" w:rsidRDefault="00D82165" w:rsidP="00D82165">
      <w:pPr>
        <w:rPr>
          <w:i/>
          <w:iCs/>
        </w:rPr>
      </w:pPr>
      <w:r>
        <w:rPr>
          <w:i/>
          <w:iCs/>
        </w:rPr>
        <w:t>Zoals aangegeven was er even het nodige uitzoekwerk en geduld nodig om meer duidelijkheid te krijgen over groepstrainingen, maar deze lijkt er nu te zijn.</w:t>
      </w:r>
    </w:p>
    <w:p w14:paraId="7961B13A" w14:textId="77777777" w:rsidR="00D82165" w:rsidRDefault="00D82165" w:rsidP="00D82165">
      <w:pPr>
        <w:rPr>
          <w:i/>
          <w:iCs/>
        </w:rPr>
      </w:pPr>
      <w:r>
        <w:rPr>
          <w:i/>
          <w:iCs/>
        </w:rPr>
        <w:br/>
        <w:t xml:space="preserve">Zo is de definitie van groepsvorming:  “aantal min of meer bijeen horende personen, waarbij kennelijk sprake is van een zeker samenhang of omstandigheid waardoor die personen bij elkaar zijn”. Dit houdt in dat alle trainingen aan meer dan twee personen worden gezien als groepstrainingen, en dus niet toegestaan zijn. Ook niet als er in vakken gewerkt wordt, of als 100m2 per koppel beschikbaar is. Als er een samenhang is tussen de sporters, en die is er als er onder leiding van een trainer gesport wordt, is het niet toegestaan om met meer dan 2 personen actief te zijn. </w:t>
      </w:r>
    </w:p>
    <w:p w14:paraId="33D8FDAD" w14:textId="77777777" w:rsidR="00D82165" w:rsidRDefault="00D82165" w:rsidP="00D82165">
      <w:pPr>
        <w:rPr>
          <w:i/>
          <w:iCs/>
        </w:rPr>
      </w:pPr>
    </w:p>
    <w:p w14:paraId="26889637" w14:textId="77777777" w:rsidR="00D82165" w:rsidRDefault="00D82165" w:rsidP="00D82165">
      <w:pPr>
        <w:rPr>
          <w:i/>
          <w:iCs/>
        </w:rPr>
      </w:pPr>
      <w:r>
        <w:rPr>
          <w:i/>
          <w:iCs/>
        </w:rPr>
        <w:t>Deze regel raakt de sporters die jonger zijn dan 18 jaar en mensen die uit 1 huishouden komen niet. Die mogen wel onderling contact hebben en in grotere groepen actief zijn.</w:t>
      </w:r>
    </w:p>
    <w:p w14:paraId="60F77094" w14:textId="77777777" w:rsidR="00D82165" w:rsidRDefault="00D82165" w:rsidP="00D82165">
      <w:pPr>
        <w:rPr>
          <w:i/>
          <w:iCs/>
        </w:rPr>
      </w:pPr>
    </w:p>
    <w:p w14:paraId="0FA6CB3D" w14:textId="77777777" w:rsidR="00D82165" w:rsidRDefault="00D82165" w:rsidP="00D82165">
      <w:pPr>
        <w:rPr>
          <w:i/>
          <w:iCs/>
        </w:rPr>
      </w:pPr>
      <w:r>
        <w:rPr>
          <w:i/>
          <w:iCs/>
        </w:rPr>
        <w:t>Dit heeft vergaande gevolgen voor het aanbod van velen van jullie, en dat betreur ik. Ik zal jullie direct benaderen zodra er wijzigingen optreden in de regelgeving.</w:t>
      </w:r>
    </w:p>
    <w:p w14:paraId="0CCFA51A" w14:textId="77777777" w:rsidR="00D82165" w:rsidRDefault="00D82165" w:rsidP="00D82165">
      <w:pPr>
        <w:rPr>
          <w:i/>
          <w:iCs/>
        </w:rPr>
      </w:pPr>
    </w:p>
    <w:p w14:paraId="14FD83EE" w14:textId="77777777" w:rsidR="00D82165" w:rsidRDefault="00D82165" w:rsidP="00D82165">
      <w:pPr>
        <w:rPr>
          <w:i/>
          <w:iCs/>
        </w:rPr>
      </w:pPr>
    </w:p>
    <w:p w14:paraId="5CBAFEC0" w14:textId="77777777" w:rsidR="00D82165" w:rsidRDefault="00D82165" w:rsidP="00D82165">
      <w:pPr>
        <w:rPr>
          <w:i/>
          <w:iCs/>
          <w:color w:val="44546A"/>
          <w:lang w:eastAsia="nl-NL"/>
        </w:rPr>
      </w:pPr>
      <w:r>
        <w:rPr>
          <w:i/>
          <w:iCs/>
          <w:color w:val="44546A"/>
          <w:lang w:eastAsia="nl-NL"/>
        </w:rPr>
        <w:t>Met vriendelijke groet,</w:t>
      </w:r>
    </w:p>
    <w:p w14:paraId="0CCBFBEC" w14:textId="77777777" w:rsidR="00D82165" w:rsidRDefault="00D82165" w:rsidP="00D82165">
      <w:pPr>
        <w:rPr>
          <w:i/>
          <w:iCs/>
          <w:color w:val="44546A"/>
          <w:lang w:eastAsia="nl-NL"/>
        </w:rPr>
      </w:pPr>
    </w:p>
    <w:p w14:paraId="088C3CFE" w14:textId="77777777" w:rsidR="00D82165" w:rsidRDefault="00D82165" w:rsidP="00D82165">
      <w:pPr>
        <w:rPr>
          <w:i/>
          <w:iCs/>
          <w:color w:val="44546A"/>
          <w:lang w:eastAsia="nl-NL"/>
        </w:rPr>
      </w:pPr>
      <w:r>
        <w:rPr>
          <w:i/>
          <w:iCs/>
          <w:color w:val="44546A"/>
          <w:lang w:eastAsia="nl-NL"/>
        </w:rPr>
        <w:t xml:space="preserve">Maurits van </w:t>
      </w:r>
      <w:proofErr w:type="spellStart"/>
      <w:r>
        <w:rPr>
          <w:i/>
          <w:iCs/>
          <w:color w:val="44546A"/>
          <w:lang w:eastAsia="nl-NL"/>
        </w:rPr>
        <w:t>Tubergen</w:t>
      </w:r>
      <w:proofErr w:type="spellEnd"/>
      <w:r>
        <w:rPr>
          <w:i/>
          <w:iCs/>
          <w:color w:val="44546A"/>
          <w:lang w:eastAsia="nl-NL"/>
        </w:rPr>
        <w:t xml:space="preserve"> Lotgering</w:t>
      </w:r>
    </w:p>
    <w:p w14:paraId="0903CDA4" w14:textId="77777777" w:rsidR="00A841D6" w:rsidRDefault="00A841D6"/>
    <w:sectPr w:rsidR="00A841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165"/>
    <w:rsid w:val="00A841D6"/>
    <w:rsid w:val="00D821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96773"/>
  <w15:chartTrackingRefBased/>
  <w15:docId w15:val="{25221D8C-5F67-4E5A-84D2-D88F26D4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2165"/>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22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1087</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de Heij</dc:creator>
  <cp:keywords/>
  <dc:description/>
  <cp:lastModifiedBy>Esther de Heij</cp:lastModifiedBy>
  <cp:revision>1</cp:revision>
  <dcterms:created xsi:type="dcterms:W3CDTF">2020-11-06T08:50:00Z</dcterms:created>
  <dcterms:modified xsi:type="dcterms:W3CDTF">2020-11-06T08:51:00Z</dcterms:modified>
</cp:coreProperties>
</file>